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vertAlign w:val="baseline"/>
        </w:rPr>
      </w:pPr>
      <w:r w:rsidDel="00000000" w:rsidR="00000000" w:rsidRPr="00000000">
        <w:rPr>
          <w:rtl w:val="0"/>
        </w:rPr>
      </w:r>
    </w:p>
    <w:p w:rsidR="00000000" w:rsidDel="00000000" w:rsidP="00000000" w:rsidRDefault="00000000" w:rsidRPr="00000000" w14:paraId="00000002">
      <w:pPr>
        <w:spacing w:after="0" w:line="240" w:lineRule="auto"/>
        <w:rP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488950</wp:posOffset>
            </wp:positionH>
            <wp:positionV relativeFrom="paragraph">
              <wp:posOffset>179070</wp:posOffset>
            </wp:positionV>
            <wp:extent cx="563880" cy="884555"/>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3880" cy="884555"/>
                    </a:xfrm>
                    <a:prstGeom prst="rect"/>
                    <a:ln/>
                  </pic:spPr>
                </pic:pic>
              </a:graphicData>
            </a:graphic>
          </wp:anchor>
        </w:drawing>
      </w:r>
    </w:p>
    <w:p w:rsidR="00000000" w:rsidDel="00000000" w:rsidP="00000000" w:rsidRDefault="00000000" w:rsidRPr="00000000" w14:paraId="00000003">
      <w:pPr>
        <w:spacing w:after="0" w:line="240" w:lineRule="auto"/>
        <w:rPr>
          <w:vertAlign w:val="baseline"/>
        </w:rPr>
      </w:pPr>
      <w:r w:rsidDel="00000000" w:rsidR="00000000" w:rsidRPr="00000000">
        <w:rPr>
          <w:vertAlign w:val="baseline"/>
          <w:rtl w:val="0"/>
        </w:rPr>
        <w:t xml:space="preserve"> </w:t>
      </w:r>
    </w:p>
    <w:p w:rsidR="00000000" w:rsidDel="00000000" w:rsidP="00000000" w:rsidRDefault="00000000" w:rsidRPr="00000000" w14:paraId="00000004">
      <w:pPr>
        <w:spacing w:after="0" w:line="240" w:lineRule="auto"/>
        <w:rPr>
          <w:vertAlign w:val="baseline"/>
        </w:rPr>
      </w:pPr>
      <w:r w:rsidDel="00000000" w:rsidR="00000000" w:rsidRPr="00000000">
        <w:rPr>
          <w:rtl w:val="0"/>
        </w:rPr>
      </w:r>
    </w:p>
    <w:p w:rsidR="00000000" w:rsidDel="00000000" w:rsidP="00000000" w:rsidRDefault="00000000" w:rsidRPr="00000000" w14:paraId="00000005">
      <w:pPr>
        <w:spacing w:after="0" w:line="240" w:lineRule="auto"/>
        <w:rPr>
          <w:vertAlign w:val="baseline"/>
        </w:rPr>
      </w:pPr>
      <w:r w:rsidDel="00000000" w:rsidR="00000000" w:rsidRPr="00000000">
        <w:rPr>
          <w:rtl w:val="0"/>
        </w:rPr>
      </w:r>
    </w:p>
    <w:p w:rsidR="00000000" w:rsidDel="00000000" w:rsidP="00000000" w:rsidRDefault="00000000" w:rsidRPr="00000000" w14:paraId="00000006">
      <w:pPr>
        <w:spacing w:after="0" w:line="240" w:lineRule="auto"/>
        <w:jc w:val="right"/>
        <w:rPr>
          <w:vertAlign w:val="baseline"/>
        </w:rPr>
      </w:pPr>
      <w:r w:rsidDel="00000000" w:rsidR="00000000" w:rsidRPr="00000000">
        <w:rPr>
          <w:vertAlign w:val="baseline"/>
          <w:rtl w:val="0"/>
        </w:rPr>
        <w:t xml:space="preserve">Додаток 2</w:t>
      </w:r>
    </w:p>
    <w:p w:rsidR="00000000" w:rsidDel="00000000" w:rsidP="00000000" w:rsidRDefault="00000000" w:rsidRPr="00000000" w14:paraId="00000007">
      <w:pPr>
        <w:spacing w:after="0" w:line="240" w:lineRule="auto"/>
        <w:jc w:val="right"/>
        <w:rPr>
          <w:vertAlign w:val="baseline"/>
        </w:rPr>
      </w:pPr>
      <w:r w:rsidDel="00000000" w:rsidR="00000000" w:rsidRPr="00000000">
        <w:rPr>
          <w:vertAlign w:val="baseline"/>
          <w:rtl w:val="0"/>
        </w:rPr>
        <w:t xml:space="preserve">До тендеру УНЦПД з послуг графічного дизайну </w:t>
      </w:r>
      <w:r w:rsidDel="00000000" w:rsidR="00000000" w:rsidRPr="00000000">
        <w:rPr>
          <w:rtl w:val="0"/>
        </w:rPr>
        <w:t xml:space="preserve">16</w:t>
      </w:r>
      <w:r w:rsidDel="00000000" w:rsidR="00000000" w:rsidRPr="00000000">
        <w:rPr>
          <w:vertAlign w:val="baseline"/>
          <w:rtl w:val="0"/>
        </w:rPr>
        <w:t xml:space="preserve">.1</w:t>
      </w:r>
      <w:r w:rsidDel="00000000" w:rsidR="00000000" w:rsidRPr="00000000">
        <w:rPr>
          <w:rtl w:val="0"/>
        </w:rPr>
        <w:t xml:space="preserve">0</w:t>
      </w:r>
      <w:r w:rsidDel="00000000" w:rsidR="00000000" w:rsidRPr="00000000">
        <w:rPr>
          <w:vertAlign w:val="baseline"/>
          <w:rtl w:val="0"/>
        </w:rPr>
        <w:t xml:space="preserve">.202</w:t>
      </w:r>
      <w:r w:rsidDel="00000000" w:rsidR="00000000" w:rsidRPr="00000000">
        <w:rPr>
          <w:rtl w:val="0"/>
        </w:rPr>
        <w:t xml:space="preserve">4</w:t>
      </w:r>
      <w:r w:rsidDel="00000000" w:rsidR="00000000" w:rsidRPr="00000000">
        <w:rPr>
          <w:vertAlign w:val="baseline"/>
          <w:rtl w:val="0"/>
        </w:rPr>
        <w:t xml:space="preserve"> </w:t>
      </w:r>
    </w:p>
    <w:p w:rsidR="00000000" w:rsidDel="00000000" w:rsidP="00000000" w:rsidRDefault="00000000" w:rsidRPr="00000000" w14:paraId="00000008">
      <w:pPr>
        <w:pStyle w:val="Heading1"/>
        <w:widowControl w:val="1"/>
        <w:spacing w:line="240" w:lineRule="auto"/>
        <w:jc w:val="left"/>
        <w:rPr>
          <w:sz w:val="22"/>
          <w:szCs w:val="22"/>
          <w:vertAlign w:val="baseline"/>
        </w:rPr>
      </w:pPr>
      <w:r w:rsidDel="00000000" w:rsidR="00000000" w:rsidRPr="00000000">
        <w:rPr>
          <w:rtl w:val="0"/>
        </w:rPr>
      </w:r>
    </w:p>
    <w:p w:rsidR="00000000" w:rsidDel="00000000" w:rsidP="00000000" w:rsidRDefault="00000000" w:rsidRPr="00000000" w14:paraId="00000009">
      <w:pPr>
        <w:pStyle w:val="Heading1"/>
        <w:widowControl w:val="1"/>
        <w:spacing w:line="240" w:lineRule="auto"/>
        <w:jc w:val="center"/>
        <w:rPr>
          <w:sz w:val="22"/>
          <w:szCs w:val="22"/>
          <w:vertAlign w:val="baseline"/>
        </w:rPr>
      </w:pPr>
      <w:r w:rsidDel="00000000" w:rsidR="00000000" w:rsidRPr="00000000">
        <w:rPr>
          <w:rtl w:val="0"/>
        </w:rPr>
      </w:r>
    </w:p>
    <w:p w:rsidR="00000000" w:rsidDel="00000000" w:rsidP="00000000" w:rsidRDefault="00000000" w:rsidRPr="00000000" w14:paraId="0000000A">
      <w:pPr>
        <w:pStyle w:val="Heading1"/>
        <w:widowControl w:val="1"/>
        <w:spacing w:line="240" w:lineRule="auto"/>
        <w:jc w:val="center"/>
        <w:rPr>
          <w:sz w:val="22"/>
          <w:szCs w:val="22"/>
          <w:vertAlign w:val="baseline"/>
        </w:rPr>
      </w:pPr>
      <w:r w:rsidDel="00000000" w:rsidR="00000000" w:rsidRPr="00000000">
        <w:rPr>
          <w:rtl w:val="0"/>
        </w:rPr>
      </w:r>
    </w:p>
    <w:p w:rsidR="00000000" w:rsidDel="00000000" w:rsidP="00000000" w:rsidRDefault="00000000" w:rsidRPr="00000000" w14:paraId="0000000B">
      <w:pPr>
        <w:pStyle w:val="Heading1"/>
        <w:widowControl w:val="1"/>
        <w:spacing w:line="240" w:lineRule="auto"/>
        <w:jc w:val="center"/>
        <w:rPr>
          <w:sz w:val="22"/>
          <w:szCs w:val="22"/>
          <w:vertAlign w:val="baseline"/>
        </w:rPr>
      </w:pPr>
      <w:r w:rsidDel="00000000" w:rsidR="00000000" w:rsidRPr="00000000">
        <w:rPr>
          <w:b w:val="1"/>
          <w:sz w:val="22"/>
          <w:szCs w:val="22"/>
          <w:vertAlign w:val="baseline"/>
          <w:rtl w:val="0"/>
        </w:rPr>
        <w:t xml:space="preserve">Інструкція з підготовки пропозицій до конкурсного відбору (тендеру)</w:t>
      </w:r>
      <w:r w:rsidDel="00000000" w:rsidR="00000000" w:rsidRPr="00000000">
        <w:rPr>
          <w:rtl w:val="0"/>
        </w:rPr>
      </w:r>
    </w:p>
    <w:p w:rsidR="00000000" w:rsidDel="00000000" w:rsidP="00000000" w:rsidRDefault="00000000" w:rsidRPr="00000000" w14:paraId="0000000C">
      <w:pPr>
        <w:spacing w:after="0" w:line="240" w:lineRule="auto"/>
        <w:jc w:val="both"/>
        <w:rPr>
          <w:vertAlign w:val="baseline"/>
        </w:rPr>
      </w:pPr>
      <w:r w:rsidDel="00000000" w:rsidR="00000000" w:rsidRPr="00000000">
        <w:rPr>
          <w:rtl w:val="0"/>
        </w:rPr>
      </w:r>
    </w:p>
    <w:p w:rsidR="00000000" w:rsidDel="00000000" w:rsidP="00000000" w:rsidRDefault="00000000" w:rsidRPr="00000000" w14:paraId="0000000D">
      <w:pPr>
        <w:spacing w:after="0" w:line="240" w:lineRule="auto"/>
        <w:jc w:val="both"/>
        <w:rPr>
          <w:vertAlign w:val="baseline"/>
        </w:rPr>
      </w:pPr>
      <w:r w:rsidDel="00000000" w:rsidR="00000000" w:rsidRPr="00000000">
        <w:rPr>
          <w:vertAlign w:val="baseline"/>
          <w:rtl w:val="0"/>
        </w:rPr>
        <w:t xml:space="preserve">Громадська організація "Український незалежний центр політичних досліджень" створена та діє у відповідності до Конституції України, Закону України "Про громадські об’єднання", інших правових актів. Головною метою Організації є </w:t>
      </w:r>
      <w:r w:rsidDel="00000000" w:rsidR="00000000" w:rsidRPr="00000000">
        <w:rPr>
          <w:highlight w:val="white"/>
          <w:vertAlign w:val="baseline"/>
          <w:rtl w:val="0"/>
        </w:rPr>
        <w:t xml:space="preserve">захист прав і свобод громадян, </w:t>
      </w:r>
      <w:r w:rsidDel="00000000" w:rsidR="00000000" w:rsidRPr="00000000">
        <w:rPr>
          <w:vertAlign w:val="baseline"/>
          <w:rtl w:val="0"/>
        </w:rPr>
        <w:t xml:space="preserve">реалізація суспільних інтересів (економічних, соціальних, культурних, екологічних, освітніх та інших інтересів),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w:t>
      </w:r>
    </w:p>
    <w:p w:rsidR="00000000" w:rsidDel="00000000" w:rsidP="00000000" w:rsidRDefault="00000000" w:rsidRPr="00000000" w14:paraId="0000000E">
      <w:pPr>
        <w:spacing w:after="0" w:line="240" w:lineRule="auto"/>
        <w:ind w:firstLine="709"/>
        <w:jc w:val="both"/>
        <w:rPr>
          <w:b w:val="0"/>
          <w:vertAlign w:val="baseline"/>
        </w:rPr>
      </w:pPr>
      <w:r w:rsidDel="00000000" w:rsidR="00000000" w:rsidRPr="00000000">
        <w:rPr>
          <w:rtl w:val="0"/>
        </w:rPr>
      </w:r>
    </w:p>
    <w:p w:rsidR="00000000" w:rsidDel="00000000" w:rsidP="00000000" w:rsidRDefault="00000000" w:rsidRPr="00000000" w14:paraId="0000000F">
      <w:pPr>
        <w:spacing w:after="0" w:line="240" w:lineRule="auto"/>
        <w:ind w:firstLine="709"/>
        <w:jc w:val="center"/>
        <w:rPr>
          <w:b w:val="0"/>
          <w:vertAlign w:val="baseline"/>
        </w:rPr>
      </w:pPr>
      <w:r w:rsidDel="00000000" w:rsidR="00000000" w:rsidRPr="00000000">
        <w:rPr>
          <w:b w:val="1"/>
          <w:vertAlign w:val="baseline"/>
          <w:rtl w:val="0"/>
        </w:rPr>
        <w:t xml:space="preserve">Опис послуги</w:t>
      </w:r>
      <w:r w:rsidDel="00000000" w:rsidR="00000000" w:rsidRPr="00000000">
        <w:rPr>
          <w:rtl w:val="0"/>
        </w:rPr>
      </w:r>
    </w:p>
    <w:p w:rsidR="00000000" w:rsidDel="00000000" w:rsidP="00000000" w:rsidRDefault="00000000" w:rsidRPr="00000000" w14:paraId="00000010">
      <w:pPr>
        <w:spacing w:after="0" w:line="240" w:lineRule="auto"/>
        <w:ind w:firstLine="709"/>
        <w:rP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Послуга полягає у розробці дизайну і виконанні матеріалів, а саме інфографік, макетів документів, книг, буклетів, сувенірної продукції, створення оригінальних зображень (у тому числі для сайту і соціальних мереж).</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00000"/>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Основні завдання:</w:t>
      </w:r>
      <w:r w:rsidDel="00000000" w:rsidR="00000000" w:rsidRPr="00000000">
        <w:rPr>
          <w:rtl w:val="0"/>
        </w:rPr>
      </w:r>
    </w:p>
    <w:p w:rsidR="00000000" w:rsidDel="00000000" w:rsidP="00000000" w:rsidRDefault="00000000" w:rsidRPr="00000000" w14:paraId="00000014">
      <w:pPr>
        <w:numPr>
          <w:ilvl w:val="0"/>
          <w:numId w:val="1"/>
        </w:numPr>
        <w:shd w:fill="ffffff" w:val="clear"/>
        <w:spacing w:after="30" w:lineRule="auto"/>
        <w:ind w:left="480" w:right="240" w:hanging="360"/>
        <w:rPr>
          <w:color w:val="000000"/>
          <w:vertAlign w:val="baseline"/>
        </w:rPr>
      </w:pPr>
      <w:r w:rsidDel="00000000" w:rsidR="00000000" w:rsidRPr="00000000">
        <w:rPr>
          <w:vertAlign w:val="baseline"/>
          <w:rtl w:val="0"/>
        </w:rPr>
        <w:t xml:space="preserve">Розробка дизайнерських рішень і підготовка макетів книг, буклетів, сувенірної продукції, інфографіки, графічної документації - візуалізація статистичних даних, інструкцій, анонсів подій, банерів і т.д. відповідно до фірмового стилю проєкту/організації;</w:t>
      </w:r>
      <w:r w:rsidDel="00000000" w:rsidR="00000000" w:rsidRPr="00000000">
        <w:rPr>
          <w:rtl w:val="0"/>
        </w:rPr>
      </w:r>
    </w:p>
    <w:p w:rsidR="00000000" w:rsidDel="00000000" w:rsidP="00000000" w:rsidRDefault="00000000" w:rsidRPr="00000000" w14:paraId="00000015">
      <w:pPr>
        <w:numPr>
          <w:ilvl w:val="0"/>
          <w:numId w:val="1"/>
        </w:numPr>
        <w:shd w:fill="ffffff" w:val="clear"/>
        <w:spacing w:after="30" w:lineRule="auto"/>
        <w:ind w:left="480" w:right="240" w:hanging="360"/>
        <w:rPr>
          <w:color w:val="000000"/>
          <w:vertAlign w:val="baseline"/>
        </w:rPr>
      </w:pPr>
      <w:r w:rsidDel="00000000" w:rsidR="00000000" w:rsidRPr="00000000">
        <w:rPr>
          <w:color w:val="000000"/>
          <w:vertAlign w:val="baseline"/>
          <w:rtl w:val="0"/>
        </w:rPr>
        <w:t xml:space="preserve">Підготовка розроблених макетів до друку.</w:t>
      </w:r>
    </w:p>
    <w:p w:rsidR="00000000" w:rsidDel="00000000" w:rsidP="00000000" w:rsidRDefault="00000000" w:rsidRPr="00000000" w14:paraId="00000016">
      <w:pPr>
        <w:numPr>
          <w:ilvl w:val="0"/>
          <w:numId w:val="1"/>
        </w:numPr>
        <w:shd w:fill="ffffff" w:val="clear"/>
        <w:spacing w:after="30" w:lineRule="auto"/>
        <w:ind w:left="480" w:right="240" w:hanging="360"/>
        <w:rPr>
          <w:u w:val="none"/>
        </w:rPr>
      </w:pPr>
      <w:r w:rsidDel="00000000" w:rsidR="00000000" w:rsidRPr="00000000">
        <w:rPr>
          <w:rtl w:val="0"/>
        </w:rPr>
        <w:t xml:space="preserve">Створення зображень для сайту/соціальних мереж організації;</w:t>
      </w:r>
    </w:p>
    <w:p w:rsidR="00000000" w:rsidDel="00000000" w:rsidP="00000000" w:rsidRDefault="00000000" w:rsidRPr="00000000" w14:paraId="00000017">
      <w:pPr>
        <w:numPr>
          <w:ilvl w:val="0"/>
          <w:numId w:val="1"/>
        </w:numPr>
        <w:shd w:fill="ffffff" w:val="clear"/>
        <w:spacing w:after="30" w:lineRule="auto"/>
        <w:ind w:left="480" w:right="240" w:hanging="360"/>
        <w:rPr>
          <w:color w:val="000000"/>
          <w:vertAlign w:val="baseline"/>
        </w:rPr>
      </w:pPr>
      <w:r w:rsidDel="00000000" w:rsidR="00000000" w:rsidRPr="00000000">
        <w:rPr>
          <w:rtl w:val="0"/>
        </w:rPr>
        <w:t xml:space="preserve">Розробка/оновлення брендбуку організації згідно з технічним завданням;</w:t>
      </w:r>
    </w:p>
    <w:p w:rsidR="00000000" w:rsidDel="00000000" w:rsidP="00000000" w:rsidRDefault="00000000" w:rsidRPr="00000000" w14:paraId="00000018">
      <w:pPr>
        <w:numPr>
          <w:ilvl w:val="0"/>
          <w:numId w:val="1"/>
        </w:numPr>
        <w:shd w:fill="ffffff" w:val="clear"/>
        <w:spacing w:after="30" w:lineRule="auto"/>
        <w:ind w:left="480" w:right="240" w:hanging="360"/>
        <w:rPr>
          <w:u w:val="none"/>
        </w:rPr>
      </w:pPr>
      <w:r w:rsidDel="00000000" w:rsidR="00000000" w:rsidRPr="00000000">
        <w:rPr>
          <w:rtl w:val="0"/>
        </w:rPr>
        <w:t xml:space="preserve">Створення інших графічних продуктів на запит організації.</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tabs>
          <w:tab w:val="left" w:leader="none" w:pos="8175"/>
        </w:tabs>
        <w:spacing w:after="0" w:line="240" w:lineRule="auto"/>
        <w:rPr>
          <w:b w:val="0"/>
          <w:vertAlign w:val="baseline"/>
        </w:rPr>
      </w:pPr>
      <w:r w:rsidDel="00000000" w:rsidR="00000000" w:rsidRPr="00000000">
        <w:rPr>
          <w:b w:val="1"/>
          <w:vertAlign w:val="baseline"/>
          <w:rtl w:val="0"/>
        </w:rPr>
        <w:t xml:space="preserve">                                                                          Кваліфікаційні критерії</w:t>
        <w:tab/>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Вимоги до кваліфікації дизайнера:</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Професійний досвід у сфері графічного дизайну не менше ніж 3 роки;</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Уміння працювати з графічними редакторами (Adobe Photoshop, Adobe Illustrator, Adobe InDesign тощо).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Вимоги до роботи:</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Оперативність у виконанні роботи;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Відповідальність, можливість бути на зв’язку і швидко реагувати на замовлення.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Вимоги до постачальника послуги:</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Фізична особа-підприємець, зареєстрований на території, підконтрольній урядові України, що не перебуває на етапі ліквідації.</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spacing w:after="0" w:line="240" w:lineRule="auto"/>
        <w:jc w:val="center"/>
        <w:rPr>
          <w:b w:val="0"/>
          <w:vertAlign w:val="baseline"/>
        </w:rPr>
      </w:pPr>
      <w:r w:rsidDel="00000000" w:rsidR="00000000" w:rsidRPr="00000000">
        <w:rPr>
          <w:b w:val="1"/>
          <w:vertAlign w:val="baseline"/>
          <w:rtl w:val="0"/>
        </w:rPr>
        <w:t xml:space="preserve">Очікувана тривалість надання послуги</w:t>
      </w:r>
      <w:r w:rsidDel="00000000" w:rsidR="00000000" w:rsidRPr="00000000">
        <w:rPr>
          <w:rtl w:val="0"/>
        </w:rPr>
      </w:r>
    </w:p>
    <w:p w:rsidR="00000000" w:rsidDel="00000000" w:rsidP="00000000" w:rsidRDefault="00000000" w:rsidRPr="00000000" w14:paraId="00000028">
      <w:pPr>
        <w:spacing w:after="0" w:line="240" w:lineRule="auto"/>
        <w:rPr>
          <w:vertAlign w:val="baseline"/>
        </w:rPr>
      </w:pPr>
      <w:r w:rsidDel="00000000" w:rsidR="00000000" w:rsidRPr="00000000">
        <w:rPr>
          <w:vertAlign w:val="baseline"/>
          <w:rtl w:val="0"/>
        </w:rPr>
        <w:t xml:space="preserve">Рік з моменту укладання Договору з можливістю продовження ще на один рік.</w:t>
      </w:r>
    </w:p>
    <w:p w:rsidR="00000000" w:rsidDel="00000000" w:rsidP="00000000" w:rsidRDefault="00000000" w:rsidRPr="00000000" w14:paraId="00000029">
      <w:pPr>
        <w:spacing w:after="0" w:line="240" w:lineRule="auto"/>
        <w:rPr>
          <w:b w:val="0"/>
          <w:vertAlign w:val="baseline"/>
        </w:rPr>
      </w:pPr>
      <w:r w:rsidDel="00000000" w:rsidR="00000000" w:rsidRPr="00000000">
        <w:rPr>
          <w:rtl w:val="0"/>
        </w:rPr>
      </w:r>
    </w:p>
    <w:p w:rsidR="00000000" w:rsidDel="00000000" w:rsidP="00000000" w:rsidRDefault="00000000" w:rsidRPr="00000000" w14:paraId="0000002A">
      <w:pPr>
        <w:spacing w:after="0" w:line="240" w:lineRule="auto"/>
        <w:rPr>
          <w:b w:val="1"/>
          <w:vertAlign w:val="baseline"/>
        </w:rPr>
      </w:pPr>
      <w:r w:rsidDel="00000000" w:rsidR="00000000" w:rsidRPr="00000000">
        <w:rPr>
          <w:b w:val="1"/>
          <w:vertAlign w:val="baseline"/>
          <w:rtl w:val="0"/>
        </w:rPr>
        <w:t xml:space="preserve">                                                             </w:t>
      </w:r>
    </w:p>
    <w:p w:rsidR="00000000" w:rsidDel="00000000" w:rsidP="00000000" w:rsidRDefault="00000000" w:rsidRPr="00000000" w14:paraId="0000002B">
      <w:pPr>
        <w:spacing w:after="0" w:line="240" w:lineRule="auto"/>
        <w:jc w:val="center"/>
        <w:rPr>
          <w:b w:val="0"/>
          <w:vertAlign w:val="baseline"/>
        </w:rPr>
      </w:pPr>
      <w:r w:rsidDel="00000000" w:rsidR="00000000" w:rsidRPr="00000000">
        <w:rPr>
          <w:b w:val="1"/>
          <w:vertAlign w:val="baseline"/>
          <w:rtl w:val="0"/>
        </w:rPr>
        <w:t xml:space="preserve">     Умови розрахунків</w:t>
      </w:r>
      <w:r w:rsidDel="00000000" w:rsidR="00000000" w:rsidRPr="00000000">
        <w:rPr>
          <w:rtl w:val="0"/>
        </w:rPr>
      </w:r>
    </w:p>
    <w:p w:rsidR="00000000" w:rsidDel="00000000" w:rsidP="00000000" w:rsidRDefault="00000000" w:rsidRPr="00000000" w14:paraId="0000002C">
      <w:pPr>
        <w:spacing w:after="0" w:line="240" w:lineRule="auto"/>
        <w:ind w:firstLine="708"/>
        <w:rPr>
          <w:color w:val="000000"/>
          <w:vertAlign w:val="baseline"/>
        </w:rPr>
      </w:pPr>
      <w:r w:rsidDel="00000000" w:rsidR="00000000" w:rsidRPr="00000000">
        <w:rPr>
          <w:color w:val="000000"/>
          <w:vertAlign w:val="baseline"/>
          <w:rtl w:val="0"/>
        </w:rPr>
        <w:t xml:space="preserve">Умови розрахунків визначаються в ході перемовин.</w:t>
      </w:r>
    </w:p>
    <w:p w:rsidR="00000000" w:rsidDel="00000000" w:rsidP="00000000" w:rsidRDefault="00000000" w:rsidRPr="00000000" w14:paraId="0000002D">
      <w:pPr>
        <w:spacing w:after="0" w:line="240" w:lineRule="auto"/>
        <w:rPr>
          <w:vertAlign w:val="baseline"/>
        </w:rPr>
      </w:pPr>
      <w:r w:rsidDel="00000000" w:rsidR="00000000" w:rsidRPr="00000000">
        <w:rPr>
          <w:rtl w:val="0"/>
        </w:rPr>
      </w:r>
    </w:p>
    <w:p w:rsidR="00000000" w:rsidDel="00000000" w:rsidP="00000000" w:rsidRDefault="00000000" w:rsidRPr="00000000" w14:paraId="0000002E">
      <w:pPr>
        <w:shd w:fill="ffffff" w:val="clear"/>
        <w:spacing w:after="30" w:line="240" w:lineRule="auto"/>
        <w:ind w:right="240"/>
        <w:jc w:val="both"/>
        <w:rPr>
          <w:color w:val="000000"/>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Укладення контракту і подальша співпраця відбудеться з двома переможцями конкурсу!</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spacing w:after="0" w:line="240" w:lineRule="auto"/>
        <w:rPr>
          <w:b w:val="0"/>
          <w:vertAlign w:val="baseline"/>
        </w:rPr>
      </w:pPr>
      <w:r w:rsidDel="00000000" w:rsidR="00000000" w:rsidRPr="00000000">
        <w:rPr>
          <w:b w:val="1"/>
          <w:color w:val="000000"/>
          <w:vertAlign w:val="baseline"/>
          <w:rtl w:val="0"/>
        </w:rPr>
        <w:t xml:space="preserve">                                          </w:t>
      </w:r>
      <w:r w:rsidDel="00000000" w:rsidR="00000000" w:rsidRPr="00000000">
        <w:rPr>
          <w:b w:val="1"/>
          <w:vertAlign w:val="baseline"/>
          <w:rtl w:val="0"/>
        </w:rPr>
        <w:t xml:space="preserve">Ключові критерії оцінки конкурсних пропозицій</w:t>
      </w:r>
      <w:r w:rsidDel="00000000" w:rsidR="00000000" w:rsidRPr="00000000">
        <w:rPr>
          <w:rtl w:val="0"/>
        </w:rPr>
      </w:r>
    </w:p>
    <w:p w:rsidR="00000000" w:rsidDel="00000000" w:rsidP="00000000" w:rsidRDefault="00000000" w:rsidRPr="00000000" w14:paraId="00000035">
      <w:pPr>
        <w:spacing w:after="0" w:line="240" w:lineRule="auto"/>
        <w:rPr>
          <w:b w:val="0"/>
          <w:vertAlign w:val="baseline"/>
        </w:rPr>
      </w:pPr>
      <w:r w:rsidDel="00000000" w:rsidR="00000000" w:rsidRPr="00000000">
        <w:rPr>
          <w:rtl w:val="0"/>
        </w:rPr>
      </w:r>
    </w:p>
    <w:p w:rsidR="00000000" w:rsidDel="00000000" w:rsidP="00000000" w:rsidRDefault="00000000" w:rsidRPr="00000000" w14:paraId="00000036">
      <w:pPr>
        <w:spacing w:after="0" w:line="240" w:lineRule="auto"/>
        <w:jc w:val="both"/>
        <w:rPr>
          <w:vertAlign w:val="baseline"/>
        </w:rPr>
      </w:pPr>
      <w:r w:rsidDel="00000000" w:rsidR="00000000" w:rsidRPr="00000000">
        <w:rPr>
          <w:vertAlign w:val="baseline"/>
          <w:rtl w:val="0"/>
        </w:rPr>
        <w:t xml:space="preserve">Пропозиції учасників конкурсного відбору будуть оцінюватися за стобальною шкалою за такими критеріями:</w:t>
      </w:r>
    </w:p>
    <w:p w:rsidR="00000000" w:rsidDel="00000000" w:rsidP="00000000" w:rsidRDefault="00000000" w:rsidRPr="00000000" w14:paraId="00000037">
      <w:pPr>
        <w:numPr>
          <w:ilvl w:val="0"/>
          <w:numId w:val="2"/>
        </w:numPr>
        <w:ind w:left="720" w:hanging="360"/>
        <w:rPr>
          <w:vertAlign w:val="baseline"/>
        </w:rPr>
      </w:pPr>
      <w:r w:rsidDel="00000000" w:rsidR="00000000" w:rsidRPr="00000000">
        <w:rPr>
          <w:vertAlign w:val="baseline"/>
          <w:rtl w:val="0"/>
        </w:rPr>
        <w:t xml:space="preserve">Документи, що підтверджують професійні навички і знання у сфері композиції, роботі з кольором, типографікою (СV з вказівкою на дипломи, сертифікати, нагороди, перелік програм, якими володіє графічний дизайнер. Інші документи, що розкривають ступінь професійних знань і навичок) - 10 балів.</w:t>
      </w:r>
    </w:p>
    <w:p w:rsidR="00000000" w:rsidDel="00000000" w:rsidP="00000000" w:rsidRDefault="00000000" w:rsidRPr="00000000" w14:paraId="00000038">
      <w:pPr>
        <w:numPr>
          <w:ilvl w:val="0"/>
          <w:numId w:val="2"/>
        </w:numPr>
        <w:ind w:left="720" w:hanging="360"/>
        <w:rPr>
          <w:vertAlign w:val="baseline"/>
        </w:rPr>
      </w:pPr>
      <w:r w:rsidDel="00000000" w:rsidR="00000000" w:rsidRPr="00000000">
        <w:rPr>
          <w:rtl w:val="0"/>
        </w:rPr>
        <w:t xml:space="preserve">В</w:t>
      </w:r>
      <w:r w:rsidDel="00000000" w:rsidR="00000000" w:rsidRPr="00000000">
        <w:rPr>
          <w:vertAlign w:val="baseline"/>
          <w:rtl w:val="0"/>
        </w:rPr>
        <w:t xml:space="preserve">артість послуг за годину - 45 балів за критерій;</w:t>
      </w:r>
    </w:p>
    <w:p w:rsidR="00000000" w:rsidDel="00000000" w:rsidP="00000000" w:rsidRDefault="00000000" w:rsidRPr="00000000" w14:paraId="00000039">
      <w:pPr>
        <w:numPr>
          <w:ilvl w:val="0"/>
          <w:numId w:val="2"/>
        </w:numPr>
        <w:ind w:left="720" w:hanging="360"/>
        <w:rPr>
          <w:vertAlign w:val="baseline"/>
        </w:rPr>
      </w:pPr>
      <w:r w:rsidDel="00000000" w:rsidR="00000000" w:rsidRPr="00000000">
        <w:rPr>
          <w:vertAlign w:val="baseline"/>
          <w:rtl w:val="0"/>
        </w:rPr>
        <w:t xml:space="preserve">Приклади трьох Технічних завдань та продуктів, створених на їх основі, – 45 балів. Портфоліо, що демонструє досвід співпраці з неприбутковим сектором, буде перевагою;</w:t>
      </w:r>
    </w:p>
    <w:p w:rsidR="00000000" w:rsidDel="00000000" w:rsidP="00000000" w:rsidRDefault="00000000" w:rsidRPr="00000000" w14:paraId="0000003A">
      <w:pPr>
        <w:spacing w:after="0" w:lineRule="auto"/>
        <w:ind w:left="360" w:firstLine="0"/>
        <w:rP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Відбір постачальників послуг будуть здійснюватися шляхом порівняння пропозицій від учасників конкурсного відбору. Переможцями конкурсного відбору стануть два учасники, які нададуть зазначені документи та пропозиція яких набере найбільшу по черговості кількість балів.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spacing w:after="0" w:line="240" w:lineRule="auto"/>
        <w:jc w:val="center"/>
        <w:rPr>
          <w:b w:val="0"/>
          <w:vertAlign w:val="baseline"/>
        </w:rPr>
      </w:pPr>
      <w:r w:rsidDel="00000000" w:rsidR="00000000" w:rsidRPr="00000000">
        <w:rPr>
          <w:b w:val="1"/>
          <w:vertAlign w:val="baseline"/>
          <w:rtl w:val="0"/>
        </w:rPr>
        <w:t xml:space="preserve">Зміст конкурсних пропозицій</w:t>
      </w:r>
      <w:r w:rsidDel="00000000" w:rsidR="00000000" w:rsidRPr="00000000">
        <w:rPr>
          <w:rtl w:val="0"/>
        </w:rPr>
      </w:r>
    </w:p>
    <w:p w:rsidR="00000000" w:rsidDel="00000000" w:rsidP="00000000" w:rsidRDefault="00000000" w:rsidRPr="00000000" w14:paraId="0000003E">
      <w:pPr>
        <w:spacing w:after="0" w:line="240" w:lineRule="auto"/>
        <w:rPr>
          <w:vertAlign w:val="baseline"/>
        </w:rPr>
      </w:pPr>
      <w:r w:rsidDel="00000000" w:rsidR="00000000" w:rsidRPr="00000000">
        <w:rPr>
          <w:vertAlign w:val="baseline"/>
          <w:rtl w:val="0"/>
        </w:rPr>
        <w:t xml:space="preserve">Учасники повинні включати таку інформацію до конкурсних  пропозицій:</w:t>
      </w:r>
    </w:p>
    <w:p w:rsidR="00000000" w:rsidDel="00000000" w:rsidP="00000000" w:rsidRDefault="00000000" w:rsidRPr="00000000" w14:paraId="0000003F">
      <w:pPr>
        <w:widowControl w:val="0"/>
        <w:numPr>
          <w:ilvl w:val="1"/>
          <w:numId w:val="3"/>
        </w:numPr>
        <w:spacing w:after="0" w:line="240" w:lineRule="auto"/>
        <w:ind w:left="709" w:hanging="360"/>
        <w:jc w:val="both"/>
        <w:rPr>
          <w:vertAlign w:val="baseline"/>
        </w:rPr>
      </w:pPr>
      <w:r w:rsidDel="00000000" w:rsidR="00000000" w:rsidRPr="00000000">
        <w:rPr>
          <w:vertAlign w:val="baseline"/>
          <w:rtl w:val="0"/>
        </w:rPr>
        <w:t xml:space="preserve">Копії реєстраційних документів суб’єкта підприємництва (виписка з ЄДР про державну реєстрацію, свідоцтво/довідка платника податків, інші документи суб’єкта підприємництва за наявності);</w:t>
      </w:r>
    </w:p>
    <w:p w:rsidR="00000000" w:rsidDel="00000000" w:rsidP="00000000" w:rsidRDefault="00000000" w:rsidRPr="00000000" w14:paraId="00000040">
      <w:pPr>
        <w:widowControl w:val="0"/>
        <w:numPr>
          <w:ilvl w:val="1"/>
          <w:numId w:val="3"/>
        </w:numPr>
        <w:spacing w:after="0" w:line="240" w:lineRule="auto"/>
        <w:ind w:left="709" w:hanging="360"/>
        <w:jc w:val="both"/>
        <w:rPr>
          <w:vertAlign w:val="baseline"/>
        </w:rPr>
      </w:pPr>
      <w:r w:rsidDel="00000000" w:rsidR="00000000" w:rsidRPr="00000000">
        <w:rPr>
          <w:vertAlign w:val="baseline"/>
          <w:rtl w:val="0"/>
        </w:rPr>
        <w:t xml:space="preserve">Копії документів, що підтверджують кваліфікацію графічного дизайнера (резюме (CV), дипломи, сертифікати, нагороди, інші документи, здатні розкрити рівень кваліфікації);</w:t>
      </w:r>
    </w:p>
    <w:p w:rsidR="00000000" w:rsidDel="00000000" w:rsidP="00000000" w:rsidRDefault="00000000" w:rsidRPr="00000000" w14:paraId="00000041">
      <w:pPr>
        <w:widowControl w:val="0"/>
        <w:numPr>
          <w:ilvl w:val="1"/>
          <w:numId w:val="3"/>
        </w:numPr>
        <w:spacing w:after="0" w:line="240" w:lineRule="auto"/>
        <w:ind w:left="709" w:hanging="360"/>
        <w:jc w:val="both"/>
        <w:rPr>
          <w:b w:val="0"/>
          <w:vertAlign w:val="baseline"/>
        </w:rPr>
      </w:pPr>
      <w:r w:rsidDel="00000000" w:rsidR="00000000" w:rsidRPr="00000000">
        <w:rPr>
          <w:vertAlign w:val="baseline"/>
          <w:rtl w:val="0"/>
        </w:rPr>
        <w:t xml:space="preserve">Портфоліо з прикладами не менше 3 робіт дизайнера (відповідно до зазначених у тендері потреб: інфографіка, макети документів, візуалізовані матеріали, матеріали для розміщення в соціальних мережах тощо);</w:t>
      </w:r>
      <w:r w:rsidDel="00000000" w:rsidR="00000000" w:rsidRPr="00000000">
        <w:rPr>
          <w:rtl w:val="0"/>
        </w:rPr>
      </w:r>
    </w:p>
    <w:p w:rsidR="00000000" w:rsidDel="00000000" w:rsidP="00000000" w:rsidRDefault="00000000" w:rsidRPr="00000000" w14:paraId="00000042">
      <w:pPr>
        <w:widowControl w:val="0"/>
        <w:numPr>
          <w:ilvl w:val="1"/>
          <w:numId w:val="3"/>
        </w:numPr>
        <w:spacing w:after="0" w:line="240" w:lineRule="auto"/>
        <w:ind w:left="709" w:hanging="360"/>
        <w:jc w:val="both"/>
        <w:rPr>
          <w:vertAlign w:val="baseline"/>
        </w:rPr>
      </w:pPr>
      <w:r w:rsidDel="00000000" w:rsidR="00000000" w:rsidRPr="00000000">
        <w:rPr>
          <w:vertAlign w:val="baseline"/>
          <w:rtl w:val="0"/>
        </w:rPr>
        <w:t xml:space="preserve">Сканокопія заповненого та підписаного (також засвідченого печаткою за наявності печатки) Додатку №1 – Анкети учасника;</w:t>
      </w:r>
    </w:p>
    <w:p w:rsidR="00000000" w:rsidDel="00000000" w:rsidP="00000000" w:rsidRDefault="00000000" w:rsidRPr="00000000" w14:paraId="00000043">
      <w:pPr>
        <w:widowControl w:val="0"/>
        <w:numPr>
          <w:ilvl w:val="1"/>
          <w:numId w:val="3"/>
        </w:numPr>
        <w:spacing w:after="0" w:line="240" w:lineRule="auto"/>
        <w:ind w:left="709" w:hanging="360"/>
        <w:jc w:val="both"/>
        <w:rPr>
          <w:vertAlign w:val="baseline"/>
        </w:rPr>
      </w:pPr>
      <w:r w:rsidDel="00000000" w:rsidR="00000000" w:rsidRPr="00000000">
        <w:rPr>
          <w:rtl w:val="0"/>
        </w:rPr>
        <w:t xml:space="preserve">З</w:t>
      </w:r>
      <w:r w:rsidDel="00000000" w:rsidR="00000000" w:rsidRPr="00000000">
        <w:rPr>
          <w:vertAlign w:val="baseline"/>
          <w:rtl w:val="0"/>
        </w:rPr>
        <w:t xml:space="preserve">аповнена і підписана (також засвідчена печаткою за наявності печатки) Таблиця № 1 (сторінка 3 цієї Інструкції) з інформацією, що стосується критеріїв оцінювання.</w:t>
      </w:r>
    </w:p>
    <w:p w:rsidR="00000000" w:rsidDel="00000000" w:rsidP="00000000" w:rsidRDefault="00000000" w:rsidRPr="00000000" w14:paraId="00000044">
      <w:pPr>
        <w:widowControl w:val="0"/>
        <w:spacing w:after="0" w:line="240" w:lineRule="auto"/>
        <w:ind w:left="360" w:firstLine="0"/>
        <w:rPr>
          <w:b w:val="0"/>
          <w:vertAlign w:val="baseline"/>
        </w:rPr>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45">
      <w:pPr>
        <w:widowControl w:val="0"/>
        <w:spacing w:after="0" w:line="240" w:lineRule="auto"/>
        <w:ind w:left="360" w:firstLine="0"/>
        <w:jc w:val="center"/>
        <w:rPr>
          <w:b w:val="0"/>
          <w:vertAlign w:val="baseline"/>
        </w:rPr>
      </w:pPr>
      <w:r w:rsidDel="00000000" w:rsidR="00000000" w:rsidRPr="00000000">
        <w:rPr>
          <w:b w:val="1"/>
          <w:vertAlign w:val="baseline"/>
          <w:rtl w:val="0"/>
        </w:rPr>
        <w:t xml:space="preserve">Вимоги до подання конкурсних пропозицій</w:t>
      </w:r>
      <w:r w:rsidDel="00000000" w:rsidR="00000000" w:rsidRPr="00000000">
        <w:rPr>
          <w:rtl w:val="0"/>
        </w:rPr>
      </w:r>
    </w:p>
    <w:p w:rsidR="00000000" w:rsidDel="00000000" w:rsidP="00000000" w:rsidRDefault="00000000" w:rsidRPr="00000000" w14:paraId="00000046">
      <w:pPr>
        <w:spacing w:after="0" w:line="240" w:lineRule="auto"/>
        <w:ind w:left="360" w:firstLine="0"/>
        <w:jc w:val="center"/>
        <w:rPr>
          <w:b w:val="0"/>
          <w:vertAlign w:val="baseline"/>
        </w:rPr>
      </w:pPr>
      <w:r w:rsidDel="00000000" w:rsidR="00000000" w:rsidRPr="00000000">
        <w:rPr>
          <w:rtl w:val="0"/>
        </w:rPr>
      </w:r>
    </w:p>
    <w:p w:rsidR="00000000" w:rsidDel="00000000" w:rsidP="00000000" w:rsidRDefault="00000000" w:rsidRPr="00000000" w14:paraId="00000047">
      <w:pPr>
        <w:spacing w:after="0" w:line="240" w:lineRule="auto"/>
        <w:jc w:val="both"/>
        <w:rPr>
          <w:vertAlign w:val="baseline"/>
        </w:rPr>
      </w:pPr>
      <w:r w:rsidDel="00000000" w:rsidR="00000000" w:rsidRPr="00000000">
        <w:rPr>
          <w:vertAlign w:val="baseline"/>
          <w:rtl w:val="0"/>
        </w:rPr>
        <w:t xml:space="preserve">Пропозиції учасників конкурсного відбору мають бути надіслані українською мовою. </w:t>
      </w:r>
    </w:p>
    <w:p w:rsidR="00000000" w:rsidDel="00000000" w:rsidP="00000000" w:rsidRDefault="00000000" w:rsidRPr="00000000" w14:paraId="00000048">
      <w:pPr>
        <w:spacing w:after="0" w:line="240" w:lineRule="auto"/>
        <w:jc w:val="both"/>
        <w:rPr>
          <w:vertAlign w:val="baseline"/>
        </w:rPr>
      </w:pPr>
      <w:r w:rsidDel="00000000" w:rsidR="00000000" w:rsidRPr="00000000">
        <w:rPr>
          <w:vertAlign w:val="baseline"/>
          <w:rtl w:val="0"/>
        </w:rPr>
        <w:t xml:space="preserve">Розцінки за послуги мають бути вказані без додаткових прихованих платежів </w:t>
      </w:r>
      <w:r w:rsidDel="00000000" w:rsidR="00000000" w:rsidRPr="00000000">
        <w:rPr>
          <w:rtl w:val="0"/>
        </w:rPr>
        <w:t xml:space="preserve">у гривні</w:t>
      </w:r>
      <w:r w:rsidDel="00000000" w:rsidR="00000000" w:rsidRPr="00000000">
        <w:rPr>
          <w:vertAlign w:val="baseline"/>
          <w:rtl w:val="0"/>
        </w:rPr>
        <w:t xml:space="preserve">. УНЦПД не є платником ПДВ і не сплачує податки та інші витрати постачальника. </w:t>
      </w:r>
    </w:p>
    <w:p w:rsidR="00000000" w:rsidDel="00000000" w:rsidP="00000000" w:rsidRDefault="00000000" w:rsidRPr="00000000" w14:paraId="00000049">
      <w:pPr>
        <w:spacing w:after="0" w:line="240" w:lineRule="auto"/>
        <w:jc w:val="both"/>
        <w:rPr>
          <w:vertAlign w:val="baseline"/>
        </w:rPr>
      </w:pPr>
      <w:r w:rsidDel="00000000" w:rsidR="00000000" w:rsidRPr="00000000">
        <w:rPr>
          <w:rtl w:val="0"/>
        </w:rPr>
      </w:r>
    </w:p>
    <w:p w:rsidR="00000000" w:rsidDel="00000000" w:rsidP="00000000" w:rsidRDefault="00000000" w:rsidRPr="00000000" w14:paraId="0000004A">
      <w:pPr>
        <w:rPr>
          <w:vertAlign w:val="baseline"/>
        </w:rPr>
      </w:pPr>
      <w:r w:rsidDel="00000000" w:rsidR="00000000" w:rsidRPr="00000000">
        <w:rPr>
          <w:vertAlign w:val="baseline"/>
          <w:rtl w:val="0"/>
        </w:rPr>
        <w:t xml:space="preserve">Повний пакет документів слід  надіслати обов’язково на обидві електронні скриньки: </w:t>
      </w:r>
      <w:hyperlink r:id="rId8">
        <w:r w:rsidDel="00000000" w:rsidR="00000000" w:rsidRPr="00000000">
          <w:rPr>
            <w:color w:val="1155cc"/>
            <w:highlight w:val="white"/>
            <w:u w:val="single"/>
            <w:vertAlign w:val="baseline"/>
            <w:rtl w:val="0"/>
          </w:rPr>
          <w:t xml:space="preserve">administrative@ucipr.org.ua</w:t>
        </w:r>
      </w:hyperlink>
      <w:r w:rsidDel="00000000" w:rsidR="00000000" w:rsidRPr="00000000">
        <w:rPr>
          <w:vertAlign w:val="baseline"/>
          <w:rtl w:val="0"/>
        </w:rPr>
        <w:t xml:space="preserve"> і </w:t>
      </w:r>
      <w:hyperlink r:id="rId9">
        <w:r w:rsidDel="00000000" w:rsidR="00000000" w:rsidRPr="00000000">
          <w:rPr>
            <w:color w:val="0000ff"/>
            <w:u w:val="single"/>
            <w:vertAlign w:val="baseline"/>
            <w:rtl w:val="0"/>
          </w:rPr>
          <w:t xml:space="preserve">ucipr.competition@gmail.com</w:t>
        </w:r>
      </w:hyperlink>
      <w:r w:rsidDel="00000000" w:rsidR="00000000" w:rsidRPr="00000000">
        <w:rPr>
          <w:vertAlign w:val="baseline"/>
          <w:rtl w:val="0"/>
        </w:rPr>
        <w:t xml:space="preserve"> .</w:t>
      </w:r>
    </w:p>
    <w:p w:rsidR="00000000" w:rsidDel="00000000" w:rsidP="00000000" w:rsidRDefault="00000000" w:rsidRPr="00000000" w14:paraId="0000004B">
      <w:pPr>
        <w:pStyle w:val="Heading1"/>
        <w:widowControl w:val="1"/>
        <w:spacing w:line="240" w:lineRule="auto"/>
        <w:jc w:val="left"/>
        <w:rPr>
          <w:sz w:val="22"/>
          <w:szCs w:val="22"/>
          <w:vertAlign w:val="baseline"/>
        </w:rPr>
      </w:pPr>
      <w:r w:rsidDel="00000000" w:rsidR="00000000" w:rsidRPr="00000000">
        <w:rPr>
          <w:rtl w:val="0"/>
        </w:rPr>
      </w:r>
    </w:p>
    <w:p w:rsidR="00000000" w:rsidDel="00000000" w:rsidP="00000000" w:rsidRDefault="00000000" w:rsidRPr="00000000" w14:paraId="0000004C">
      <w:pPr>
        <w:pStyle w:val="Heading1"/>
        <w:widowControl w:val="1"/>
        <w:spacing w:line="240" w:lineRule="auto"/>
        <w:jc w:val="left"/>
        <w:rPr>
          <w:b w:val="1"/>
          <w:sz w:val="22"/>
          <w:szCs w:val="22"/>
          <w:vertAlign w:val="baseline"/>
        </w:rPr>
      </w:pPr>
      <w:r w:rsidDel="00000000" w:rsidR="00000000" w:rsidRPr="00000000">
        <w:rPr>
          <w:b w:val="1"/>
          <w:sz w:val="22"/>
          <w:szCs w:val="22"/>
          <w:vertAlign w:val="baseline"/>
          <w:rtl w:val="0"/>
        </w:rPr>
        <w:t xml:space="preserve">        </w:t>
      </w:r>
    </w:p>
    <w:p w:rsidR="00000000" w:rsidDel="00000000" w:rsidP="00000000" w:rsidRDefault="00000000" w:rsidRPr="00000000" w14:paraId="0000004D">
      <w:pPr>
        <w:pStyle w:val="Heading1"/>
        <w:widowControl w:val="1"/>
        <w:spacing w:line="240" w:lineRule="auto"/>
        <w:jc w:val="left"/>
        <w:rPr>
          <w:sz w:val="22"/>
          <w:szCs w:val="22"/>
          <w:vertAlign w:val="baseline"/>
        </w:rPr>
      </w:pPr>
      <w:r w:rsidDel="00000000" w:rsidR="00000000" w:rsidRPr="00000000">
        <w:rPr>
          <w:b w:val="1"/>
          <w:sz w:val="22"/>
          <w:szCs w:val="22"/>
          <w:vertAlign w:val="baseline"/>
          <w:rtl w:val="0"/>
        </w:rPr>
        <w:t xml:space="preserve">     Таблиця 1 до інструкції з підготовки пропозицій до конкурсного відбору (тендеру)</w:t>
      </w:r>
      <w:r w:rsidDel="00000000" w:rsidR="00000000" w:rsidRPr="00000000">
        <w:rPr>
          <w:rtl w:val="0"/>
        </w:rPr>
      </w:r>
    </w:p>
    <w:p w:rsidR="00000000" w:rsidDel="00000000" w:rsidP="00000000" w:rsidRDefault="00000000" w:rsidRPr="00000000" w14:paraId="0000004E">
      <w:pPr>
        <w:jc w:val="center"/>
        <w:rPr>
          <w:vertAlign w:val="baseline"/>
        </w:rPr>
      </w:pPr>
      <w:r w:rsidDel="00000000" w:rsidR="00000000" w:rsidRPr="00000000">
        <w:rPr>
          <w:vertAlign w:val="baseline"/>
          <w:rtl w:val="0"/>
        </w:rPr>
        <w:t xml:space="preserve">Структура документів для оцінювання</w:t>
      </w:r>
    </w:p>
    <w:p w:rsidR="00000000" w:rsidDel="00000000" w:rsidP="00000000" w:rsidRDefault="00000000" w:rsidRPr="00000000" w14:paraId="0000004F">
      <w:pPr>
        <w:rPr>
          <w:vertAlign w:val="baseline"/>
        </w:rPr>
      </w:pPr>
      <w:r w:rsidDel="00000000" w:rsidR="00000000" w:rsidRPr="00000000">
        <w:rPr>
          <w:rtl w:val="0"/>
        </w:rPr>
      </w:r>
    </w:p>
    <w:p w:rsidR="00000000" w:rsidDel="00000000" w:rsidP="00000000" w:rsidRDefault="00000000" w:rsidRPr="00000000" w14:paraId="00000050">
      <w:pPr>
        <w:pStyle w:val="Heading1"/>
        <w:widowControl w:val="1"/>
        <w:spacing w:line="240" w:lineRule="auto"/>
        <w:jc w:val="center"/>
        <w:rPr>
          <w:sz w:val="22"/>
          <w:szCs w:val="22"/>
          <w:vertAlign w:val="baseline"/>
        </w:rPr>
      </w:pPr>
      <w:r w:rsidDel="00000000" w:rsidR="00000000" w:rsidRPr="00000000">
        <w:rPr>
          <w:b w:val="1"/>
          <w:sz w:val="22"/>
          <w:szCs w:val="22"/>
          <w:vertAlign w:val="baseline"/>
          <w:rtl w:val="0"/>
        </w:rPr>
        <w:t xml:space="preserve">Будь-ласка, заповніть наведену нижче таблицю </w:t>
      </w:r>
      <w:r w:rsidDel="00000000" w:rsidR="00000000" w:rsidRPr="00000000">
        <w:rPr>
          <w:rtl w:val="0"/>
        </w:rPr>
      </w:r>
    </w:p>
    <w:tbl>
      <w:tblPr>
        <w:tblStyle w:val="Table1"/>
        <w:tblW w:w="10207.0" w:type="dxa"/>
        <w:jc w:val="left"/>
        <w:tblInd w:w="-28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633"/>
        <w:gridCol w:w="5463"/>
        <w:gridCol w:w="4111"/>
        <w:tblGridChange w:id="0">
          <w:tblGrid>
            <w:gridCol w:w="633"/>
            <w:gridCol w:w="5463"/>
            <w:gridCol w:w="4111"/>
          </w:tblGrid>
        </w:tblGridChange>
      </w:tblGrid>
      <w:tr>
        <w:trPr>
          <w:cantSplit w:val="0"/>
          <w:trHeight w:val="636" w:hRule="atLeast"/>
          <w:tblHeader w:val="0"/>
        </w:trPr>
        <w:tc>
          <w:tcPr>
            <w:shd w:fill="c0c0c0" w:val="clear"/>
            <w:tcMar>
              <w:top w:w="15.0" w:type="dxa"/>
              <w:left w:w="15.0" w:type="dxa"/>
              <w:bottom w:w="0.0" w:type="dxa"/>
              <w:right w:w="15.0" w:type="dxa"/>
            </w:tcMar>
            <w:vAlign w:val="center"/>
          </w:tcPr>
          <w:p w:rsidR="00000000" w:rsidDel="00000000" w:rsidP="00000000" w:rsidRDefault="00000000" w:rsidRPr="00000000" w14:paraId="00000051">
            <w:pPr>
              <w:spacing w:after="0" w:line="240" w:lineRule="auto"/>
              <w:jc w:val="center"/>
              <w:rPr>
                <w:vertAlign w:val="baseline"/>
              </w:rPr>
            </w:pPr>
            <w:r w:rsidDel="00000000" w:rsidR="00000000" w:rsidRPr="00000000">
              <w:rPr>
                <w:vertAlign w:val="baseline"/>
                <w:rtl w:val="0"/>
              </w:rPr>
              <w:t xml:space="preserve">№</w:t>
            </w:r>
          </w:p>
        </w:tc>
        <w:tc>
          <w:tcPr>
            <w:shd w:fill="c0c0c0" w:val="clear"/>
            <w:tcMar>
              <w:top w:w="15.0" w:type="dxa"/>
              <w:left w:w="15.0" w:type="dxa"/>
              <w:bottom w:w="0.0" w:type="dxa"/>
              <w:right w:w="15.0" w:type="dxa"/>
            </w:tcMar>
            <w:vAlign w:val="center"/>
          </w:tcPr>
          <w:p w:rsidR="00000000" w:rsidDel="00000000" w:rsidP="00000000" w:rsidRDefault="00000000" w:rsidRPr="00000000" w14:paraId="00000052">
            <w:pPr>
              <w:spacing w:after="0" w:line="240" w:lineRule="auto"/>
              <w:jc w:val="center"/>
              <w:rPr>
                <w:vertAlign w:val="baseline"/>
              </w:rPr>
            </w:pPr>
            <w:r w:rsidDel="00000000" w:rsidR="00000000" w:rsidRPr="00000000">
              <w:rPr>
                <w:vertAlign w:val="baseline"/>
                <w:rtl w:val="0"/>
              </w:rPr>
              <w:t xml:space="preserve">Критерії </w:t>
            </w:r>
          </w:p>
        </w:tc>
        <w:tc>
          <w:tcPr>
            <w:shd w:fill="c0c0c0" w:val="clear"/>
            <w:vAlign w:val="center"/>
          </w:tcPr>
          <w:p w:rsidR="00000000" w:rsidDel="00000000" w:rsidP="00000000" w:rsidRDefault="00000000" w:rsidRPr="00000000" w14:paraId="00000053">
            <w:pPr>
              <w:spacing w:after="0" w:line="240" w:lineRule="auto"/>
              <w:jc w:val="center"/>
              <w:rPr>
                <w:vertAlign w:val="baseline"/>
              </w:rPr>
            </w:pPr>
            <w:r w:rsidDel="00000000" w:rsidR="00000000" w:rsidRPr="00000000">
              <w:rPr>
                <w:vertAlign w:val="baseline"/>
                <w:rtl w:val="0"/>
              </w:rPr>
              <w:t xml:space="preserve">Інформація учасника щодо критерію</w:t>
            </w:r>
          </w:p>
        </w:tc>
      </w:tr>
      <w:tr>
        <w:trPr>
          <w:cantSplit w:val="0"/>
          <w:trHeight w:val="528" w:hRule="atLeast"/>
          <w:tblHeader w:val="0"/>
        </w:trPr>
        <w:tc>
          <w:tcPr>
            <w:tcMar>
              <w:top w:w="15.0" w:type="dxa"/>
              <w:left w:w="15.0" w:type="dxa"/>
              <w:bottom w:w="0.0" w:type="dxa"/>
              <w:right w:w="15.0" w:type="dxa"/>
            </w:tcMar>
            <w:vAlign w:val="center"/>
          </w:tcPr>
          <w:p w:rsidR="00000000" w:rsidDel="00000000" w:rsidP="00000000" w:rsidRDefault="00000000" w:rsidRPr="00000000" w14:paraId="00000054">
            <w:pPr>
              <w:widowControl w:val="0"/>
              <w:numPr>
                <w:ilvl w:val="0"/>
                <w:numId w:val="4"/>
              </w:numPr>
              <w:spacing w:after="0" w:line="240" w:lineRule="auto"/>
              <w:ind w:left="476" w:hanging="284"/>
              <w:jc w:val="right"/>
              <w:rPr>
                <w:vertAlign w:val="baseline"/>
              </w:rPr>
            </w:pPr>
            <w:r w:rsidDel="00000000" w:rsidR="00000000" w:rsidRPr="00000000">
              <w:rPr>
                <w:rtl w:val="0"/>
              </w:rPr>
            </w:r>
          </w:p>
        </w:tc>
        <w:tc>
          <w:tcPr>
            <w:tcMar>
              <w:top w:w="15.0" w:type="dxa"/>
              <w:left w:w="15.0" w:type="dxa"/>
              <w:bottom w:w="0.0" w:type="dxa"/>
              <w:right w:w="15.0" w:type="dxa"/>
            </w:tcMar>
            <w:vAlign w:val="center"/>
          </w:tcPr>
          <w:p w:rsidR="00000000" w:rsidDel="00000000" w:rsidP="00000000" w:rsidRDefault="00000000" w:rsidRPr="00000000" w14:paraId="00000055">
            <w:pPr>
              <w:spacing w:after="0" w:lineRule="auto"/>
              <w:rPr>
                <w:vertAlign w:val="baseline"/>
              </w:rPr>
            </w:pPr>
            <w:r w:rsidDel="00000000" w:rsidR="00000000" w:rsidRPr="00000000">
              <w:rPr>
                <w:vertAlign w:val="baseline"/>
                <w:rtl w:val="0"/>
              </w:rPr>
              <w:t xml:space="preserve">Цінова пропозиція. </w:t>
            </w:r>
          </w:p>
          <w:p w:rsidR="00000000" w:rsidDel="00000000" w:rsidP="00000000" w:rsidRDefault="00000000" w:rsidRPr="00000000" w14:paraId="00000056">
            <w:pPr>
              <w:spacing w:after="0" w:lineRule="auto"/>
              <w:rPr>
                <w:vertAlign w:val="baseline"/>
              </w:rPr>
            </w:pPr>
            <w:r w:rsidDel="00000000" w:rsidR="00000000" w:rsidRPr="00000000">
              <w:rPr>
                <w:vertAlign w:val="baseline"/>
                <w:rtl w:val="0"/>
              </w:rPr>
              <w:t xml:space="preserve">Вартість послуг за годину у гривні - 45 балів за критерій </w:t>
            </w:r>
          </w:p>
          <w:p w:rsidR="00000000" w:rsidDel="00000000" w:rsidP="00000000" w:rsidRDefault="00000000" w:rsidRPr="00000000" w14:paraId="00000057">
            <w:pPr>
              <w:spacing w:after="0" w:lineRule="auto"/>
              <w:ind w:left="720" w:firstLine="0"/>
              <w:rPr>
                <w:vertAlign w:val="baseline"/>
              </w:rPr>
            </w:pPr>
            <w:r w:rsidDel="00000000" w:rsidR="00000000" w:rsidRPr="00000000">
              <w:rPr>
                <w:rtl w:val="0"/>
              </w:rPr>
            </w:r>
          </w:p>
        </w:tc>
        <w:tc>
          <w:tcPr>
            <w:vAlign w:val="center"/>
          </w:tcPr>
          <w:p w:rsidR="00000000" w:rsidDel="00000000" w:rsidP="00000000" w:rsidRDefault="00000000" w:rsidRPr="00000000" w14:paraId="00000058">
            <w:pPr>
              <w:spacing w:after="0" w:line="240" w:lineRule="auto"/>
              <w:rPr>
                <w:vertAlign w:val="baseline"/>
              </w:rPr>
            </w:pPr>
            <w:r w:rsidDel="00000000" w:rsidR="00000000" w:rsidRPr="00000000">
              <w:rPr>
                <w:vertAlign w:val="baseline"/>
                <w:rtl w:val="0"/>
              </w:rPr>
              <w:t xml:space="preserve">  </w:t>
            </w:r>
          </w:p>
        </w:tc>
      </w:tr>
      <w:tr>
        <w:trPr>
          <w:cantSplit w:val="0"/>
          <w:trHeight w:val="75" w:hRule="atLeast"/>
          <w:tblHeader w:val="0"/>
        </w:trPr>
        <w:tc>
          <w:tcPr>
            <w:tcMar>
              <w:top w:w="15.0" w:type="dxa"/>
              <w:left w:w="15.0" w:type="dxa"/>
              <w:bottom w:w="0.0" w:type="dxa"/>
              <w:right w:w="15.0" w:type="dxa"/>
            </w:tcMar>
            <w:vAlign w:val="center"/>
          </w:tcPr>
          <w:p w:rsidR="00000000" w:rsidDel="00000000" w:rsidP="00000000" w:rsidRDefault="00000000" w:rsidRPr="00000000" w14:paraId="00000059">
            <w:pPr>
              <w:widowControl w:val="0"/>
              <w:numPr>
                <w:ilvl w:val="0"/>
                <w:numId w:val="4"/>
              </w:numPr>
              <w:spacing w:after="0" w:line="240" w:lineRule="auto"/>
              <w:ind w:left="720" w:hanging="360"/>
              <w:jc w:val="right"/>
              <w:rPr>
                <w:vertAlign w:val="baseline"/>
              </w:rPr>
            </w:pPr>
            <w:r w:rsidDel="00000000" w:rsidR="00000000" w:rsidRPr="00000000">
              <w:rPr>
                <w:rtl w:val="0"/>
              </w:rPr>
            </w:r>
          </w:p>
        </w:tc>
        <w:tc>
          <w:tcPr>
            <w:tcMar>
              <w:top w:w="15.0" w:type="dxa"/>
              <w:left w:w="15.0" w:type="dxa"/>
              <w:bottom w:w="0.0" w:type="dxa"/>
              <w:right w:w="15.0" w:type="dxa"/>
            </w:tcMar>
            <w:vAlign w:val="center"/>
          </w:tcPr>
          <w:p w:rsidR="00000000" w:rsidDel="00000000" w:rsidP="00000000" w:rsidRDefault="00000000" w:rsidRPr="00000000" w14:paraId="0000005A">
            <w:pPr>
              <w:spacing w:after="0" w:lineRule="auto"/>
              <w:rPr>
                <w:vertAlign w:val="baseline"/>
              </w:rPr>
            </w:pPr>
            <w:r w:rsidDel="00000000" w:rsidR="00000000" w:rsidRPr="00000000">
              <w:rPr>
                <w:vertAlign w:val="baseline"/>
                <w:rtl w:val="0"/>
              </w:rPr>
              <w:t xml:space="preserve"> Надане портфоліо з прикладами робіт – 45 балів за критерій. Вкажіть, які саме надані матеріали складають портфоліо</w:t>
            </w:r>
          </w:p>
          <w:p w:rsidR="00000000" w:rsidDel="00000000" w:rsidP="00000000" w:rsidRDefault="00000000" w:rsidRPr="00000000" w14:paraId="0000005B">
            <w:pPr>
              <w:spacing w:after="0" w:lineRule="auto"/>
              <w:rPr>
                <w:color w:val="000000"/>
                <w:vertAlign w:val="baseline"/>
              </w:rPr>
            </w:pPr>
            <w:r w:rsidDel="00000000" w:rsidR="00000000" w:rsidRPr="00000000">
              <w:rPr>
                <w:rtl w:val="0"/>
              </w:rPr>
            </w:r>
          </w:p>
        </w:tc>
        <w:tc>
          <w:tcPr>
            <w:vAlign w:val="center"/>
          </w:tcPr>
          <w:p w:rsidR="00000000" w:rsidDel="00000000" w:rsidP="00000000" w:rsidRDefault="00000000" w:rsidRPr="00000000" w14:paraId="0000005C">
            <w:pPr>
              <w:spacing w:after="0" w:line="240" w:lineRule="auto"/>
              <w:rPr>
                <w:vertAlign w:val="baseline"/>
              </w:rPr>
            </w:pPr>
            <w:r w:rsidDel="00000000" w:rsidR="00000000" w:rsidRPr="00000000">
              <w:rPr>
                <w:rtl w:val="0"/>
              </w:rPr>
            </w:r>
          </w:p>
        </w:tc>
      </w:tr>
      <w:tr>
        <w:trPr>
          <w:cantSplit w:val="0"/>
          <w:trHeight w:val="75" w:hRule="atLeast"/>
          <w:tblHeader w:val="0"/>
        </w:trPr>
        <w:tc>
          <w:tcPr>
            <w:tcMar>
              <w:top w:w="15.0" w:type="dxa"/>
              <w:left w:w="15.0" w:type="dxa"/>
              <w:bottom w:w="0.0" w:type="dxa"/>
              <w:right w:w="15.0" w:type="dxa"/>
            </w:tcMar>
            <w:vAlign w:val="center"/>
          </w:tcPr>
          <w:p w:rsidR="00000000" w:rsidDel="00000000" w:rsidP="00000000" w:rsidRDefault="00000000" w:rsidRPr="00000000" w14:paraId="0000005D">
            <w:pPr>
              <w:widowControl w:val="0"/>
              <w:numPr>
                <w:ilvl w:val="0"/>
                <w:numId w:val="4"/>
              </w:numPr>
              <w:spacing w:after="0" w:line="240" w:lineRule="auto"/>
              <w:ind w:left="720" w:hanging="360"/>
              <w:jc w:val="right"/>
              <w:rPr>
                <w:vertAlign w:val="baseline"/>
              </w:rPr>
            </w:pPr>
            <w:r w:rsidDel="00000000" w:rsidR="00000000" w:rsidRPr="00000000">
              <w:rPr>
                <w:rtl w:val="0"/>
              </w:rPr>
            </w:r>
          </w:p>
        </w:tc>
        <w:tc>
          <w:tcPr>
            <w:tcMar>
              <w:top w:w="15.0" w:type="dxa"/>
              <w:left w:w="15.0" w:type="dxa"/>
              <w:bottom w:w="0.0" w:type="dxa"/>
              <w:right w:w="15.0" w:type="dxa"/>
            </w:tcMar>
            <w:vAlign w:val="center"/>
          </w:tcPr>
          <w:p w:rsidR="00000000" w:rsidDel="00000000" w:rsidP="00000000" w:rsidRDefault="00000000" w:rsidRPr="00000000" w14:paraId="0000005E">
            <w:pPr>
              <w:spacing w:after="0" w:lineRule="auto"/>
              <w:rPr>
                <w:vertAlign w:val="baseline"/>
              </w:rPr>
            </w:pPr>
            <w:r w:rsidDel="00000000" w:rsidR="00000000" w:rsidRPr="00000000">
              <w:rPr>
                <w:vertAlign w:val="baseline"/>
                <w:rtl w:val="0"/>
              </w:rPr>
              <w:t xml:space="preserve"> Кваліфікація у сфері графічного дизайну - 10 балів за критерій. Вкажіть, які саме надані Вами документи підтверджують кваліфікацію.</w:t>
            </w:r>
          </w:p>
          <w:p w:rsidR="00000000" w:rsidDel="00000000" w:rsidP="00000000" w:rsidRDefault="00000000" w:rsidRPr="00000000" w14:paraId="0000005F">
            <w:pPr>
              <w:spacing w:after="0" w:lineRule="auto"/>
              <w:rPr>
                <w:color w:val="000000"/>
                <w:vertAlign w:val="baseline"/>
              </w:rPr>
            </w:pPr>
            <w:r w:rsidDel="00000000" w:rsidR="00000000" w:rsidRPr="00000000">
              <w:rPr>
                <w:rtl w:val="0"/>
              </w:rPr>
            </w:r>
          </w:p>
        </w:tc>
        <w:tc>
          <w:tcPr>
            <w:vAlign w:val="center"/>
          </w:tcPr>
          <w:p w:rsidR="00000000" w:rsidDel="00000000" w:rsidP="00000000" w:rsidRDefault="00000000" w:rsidRPr="00000000" w14:paraId="00000060">
            <w:pPr>
              <w:spacing w:after="0" w:line="240" w:lineRule="auto"/>
              <w:rPr>
                <w:vertAlign w:val="baseline"/>
              </w:rPr>
            </w:pPr>
            <w:r w:rsidDel="00000000" w:rsidR="00000000" w:rsidRPr="00000000">
              <w:rPr>
                <w:rtl w:val="0"/>
              </w:rPr>
            </w:r>
          </w:p>
        </w:tc>
      </w:tr>
    </w:tbl>
    <w:p w:rsidR="00000000" w:rsidDel="00000000" w:rsidP="00000000" w:rsidRDefault="00000000" w:rsidRPr="00000000" w14:paraId="00000061">
      <w:pPr>
        <w:spacing w:after="0" w:line="240" w:lineRule="auto"/>
        <w:jc w:val="both"/>
        <w:rPr>
          <w:b w:val="0"/>
          <w:vertAlign w:val="baseline"/>
        </w:rPr>
      </w:pPr>
      <w:r w:rsidDel="00000000" w:rsidR="00000000" w:rsidRPr="00000000">
        <w:rPr>
          <w:rtl w:val="0"/>
        </w:rPr>
      </w:r>
    </w:p>
    <w:p w:rsidR="00000000" w:rsidDel="00000000" w:rsidP="00000000" w:rsidRDefault="00000000" w:rsidRPr="00000000" w14:paraId="00000062">
      <w:pPr>
        <w:spacing w:after="0" w:line="240" w:lineRule="auto"/>
        <w:jc w:val="both"/>
        <w:rPr>
          <w:b w:val="0"/>
          <w:vertAlign w:val="baseline"/>
        </w:rPr>
      </w:pPr>
      <w:r w:rsidDel="00000000" w:rsidR="00000000" w:rsidRPr="00000000">
        <w:rPr>
          <w:rtl w:val="0"/>
        </w:rPr>
      </w:r>
    </w:p>
    <w:p w:rsidR="00000000" w:rsidDel="00000000" w:rsidP="00000000" w:rsidRDefault="00000000" w:rsidRPr="00000000" w14:paraId="00000063">
      <w:pPr>
        <w:spacing w:after="0" w:line="240" w:lineRule="auto"/>
        <w:jc w:val="both"/>
        <w:rPr>
          <w:vertAlign w:val="baseline"/>
        </w:rPr>
      </w:pPr>
      <w:r w:rsidDel="00000000" w:rsidR="00000000" w:rsidRPr="00000000">
        <w:rPr>
          <w:rtl w:val="0"/>
        </w:rPr>
      </w:r>
    </w:p>
    <w:p w:rsidR="00000000" w:rsidDel="00000000" w:rsidP="00000000" w:rsidRDefault="00000000" w:rsidRPr="00000000" w14:paraId="00000064">
      <w:pPr>
        <w:spacing w:after="0" w:line="240" w:lineRule="auto"/>
        <w:jc w:val="both"/>
        <w:rPr>
          <w:vertAlign w:val="baseline"/>
        </w:rPr>
      </w:pPr>
      <w:r w:rsidDel="00000000" w:rsidR="00000000" w:rsidRPr="00000000">
        <w:rPr>
          <w:vertAlign w:val="baseline"/>
          <w:rtl w:val="0"/>
        </w:rPr>
        <w:t xml:space="preserve">Дата: </w:t>
      </w:r>
    </w:p>
    <w:p w:rsidR="00000000" w:rsidDel="00000000" w:rsidP="00000000" w:rsidRDefault="00000000" w:rsidRPr="00000000" w14:paraId="00000065">
      <w:pPr>
        <w:spacing w:after="0" w:line="240" w:lineRule="auto"/>
        <w:jc w:val="both"/>
        <w:rPr>
          <w:vertAlign w:val="baseline"/>
        </w:rPr>
      </w:pPr>
      <w:r w:rsidDel="00000000" w:rsidR="00000000" w:rsidRPr="00000000">
        <w:rPr>
          <w:rtl w:val="0"/>
        </w:rPr>
      </w:r>
    </w:p>
    <w:p w:rsidR="00000000" w:rsidDel="00000000" w:rsidP="00000000" w:rsidRDefault="00000000" w:rsidRPr="00000000" w14:paraId="00000066">
      <w:pPr>
        <w:tabs>
          <w:tab w:val="right" w:leader="none" w:pos="3600"/>
          <w:tab w:val="right" w:leader="none" w:pos="4320"/>
          <w:tab w:val="right" w:leader="none" w:pos="8640"/>
        </w:tabs>
        <w:spacing w:after="0" w:line="240" w:lineRule="auto"/>
        <w:jc w:val="both"/>
        <w:rPr>
          <w:vertAlign w:val="baseline"/>
        </w:rPr>
      </w:pPr>
      <w:r w:rsidDel="00000000" w:rsidR="00000000" w:rsidRPr="00000000">
        <w:rPr>
          <w:u w:val="single"/>
          <w:vertAlign w:val="baseline"/>
          <w:rtl w:val="0"/>
        </w:rPr>
        <w:tab/>
      </w:r>
      <w:r w:rsidDel="00000000" w:rsidR="00000000" w:rsidRPr="00000000">
        <w:rPr>
          <w:vertAlign w:val="baseline"/>
          <w:rtl w:val="0"/>
        </w:rPr>
        <w:tab/>
        <w:t xml:space="preserve">  </w:t>
      </w:r>
      <w:r w:rsidDel="00000000" w:rsidR="00000000" w:rsidRPr="00000000">
        <w:rPr>
          <w:u w:val="single"/>
          <w:vertAlign w:val="baseline"/>
          <w:rtl w:val="0"/>
        </w:rPr>
        <w:tab/>
      </w:r>
      <w:r w:rsidDel="00000000" w:rsidR="00000000" w:rsidRPr="00000000">
        <w:rPr>
          <w:rtl w:val="0"/>
        </w:rPr>
      </w:r>
    </w:p>
    <w:p w:rsidR="00000000" w:rsidDel="00000000" w:rsidP="00000000" w:rsidRDefault="00000000" w:rsidRPr="00000000" w14:paraId="00000067">
      <w:pPr>
        <w:tabs>
          <w:tab w:val="left" w:leader="none" w:pos="4320"/>
        </w:tabs>
        <w:spacing w:after="0" w:line="240" w:lineRule="auto"/>
        <w:jc w:val="both"/>
        <w:rPr>
          <w:vertAlign w:val="baseline"/>
        </w:rPr>
      </w:pPr>
      <w:r w:rsidDel="00000000" w:rsidR="00000000" w:rsidRPr="00000000">
        <w:rPr>
          <w:i w:val="1"/>
          <w:vertAlign w:val="baseline"/>
          <w:rtl w:val="0"/>
        </w:rPr>
        <w:t xml:space="preserve">[підпис]</w:t>
        <w:tab/>
        <w:t xml:space="preserve">[що виступає у якості]</w:t>
      </w:r>
      <w:r w:rsidDel="00000000" w:rsidR="00000000" w:rsidRPr="00000000">
        <w:rPr>
          <w:rtl w:val="0"/>
        </w:rPr>
      </w:r>
    </w:p>
    <w:p w:rsidR="00000000" w:rsidDel="00000000" w:rsidP="00000000" w:rsidRDefault="00000000" w:rsidRPr="00000000" w14:paraId="00000068">
      <w:pPr>
        <w:tabs>
          <w:tab w:val="right" w:leader="none" w:pos="8640"/>
        </w:tabs>
        <w:spacing w:after="0" w:line="240" w:lineRule="auto"/>
        <w:jc w:val="center"/>
        <w:rPr>
          <w:u w:val="single"/>
          <w:vertAlign w:val="baseline"/>
        </w:rPr>
      </w:pPr>
      <w:r w:rsidDel="00000000" w:rsidR="00000000" w:rsidRPr="00000000">
        <w:rPr>
          <w:vertAlign w:val="baseline"/>
          <w:rtl w:val="0"/>
        </w:rPr>
        <w:t xml:space="preserve">М.П.</w:t>
      </w:r>
      <w:r w:rsidDel="00000000" w:rsidR="00000000" w:rsidRPr="00000000">
        <w:rPr>
          <w:rtl w:val="0"/>
        </w:rPr>
      </w:r>
    </w:p>
    <w:p w:rsidR="00000000" w:rsidDel="00000000" w:rsidP="00000000" w:rsidRDefault="00000000" w:rsidRPr="00000000" w14:paraId="00000069">
      <w:pPr>
        <w:spacing w:after="0" w:line="240" w:lineRule="auto"/>
        <w:ind w:firstLine="708"/>
        <w:jc w:val="both"/>
        <w:rPr>
          <w:vertAlign w:val="baseline"/>
        </w:rPr>
      </w:pPr>
      <w:r w:rsidDel="00000000" w:rsidR="00000000" w:rsidRPr="00000000">
        <w:rPr>
          <w:rtl w:val="0"/>
        </w:rPr>
      </w:r>
    </w:p>
    <w:p w:rsidR="00000000" w:rsidDel="00000000" w:rsidP="00000000" w:rsidRDefault="00000000" w:rsidRPr="00000000" w14:paraId="0000006A">
      <w:pPr>
        <w:tabs>
          <w:tab w:val="right" w:leader="none" w:pos="8640"/>
        </w:tabs>
        <w:spacing w:after="0" w:line="240" w:lineRule="auto"/>
        <w:jc w:val="center"/>
        <w:rPr>
          <w:u w:val="single"/>
          <w:vertAlign w:val="baseline"/>
        </w:rPr>
      </w:pPr>
      <w:r w:rsidDel="00000000" w:rsidR="00000000" w:rsidRPr="00000000">
        <w:rPr>
          <w:rtl w:val="0"/>
        </w:rPr>
      </w:r>
    </w:p>
    <w:sectPr>
      <w:footerReference r:id="rId10" w:type="default"/>
      <w:footerReference r:id="rId11" w:type="even"/>
      <w:pgSz w:h="16838" w:w="11906" w:orient="portrait"/>
      <w:pgMar w:bottom="567" w:top="567" w:left="85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200" w:before="0" w:line="276"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200" w:before="0" w:line="276"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b w:val="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after="0" w:lineRule="auto"/>
      <w:jc w:val="right"/>
    </w:pPr>
    <w:rPr>
      <w:b w:val="1"/>
      <w:sz w:val="18"/>
      <w:szCs w:val="1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b w:val="1"/>
      <w:sz w:val="28"/>
      <w:szCs w:val="28"/>
      <w:vertAlign w:val="baseline"/>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paragraph" w:styleId="Heading1">
    <w:name w:val="Heading 1"/>
    <w:basedOn w:val="Normal"/>
    <w:next w:val="Normal"/>
    <w:autoRedefine w:val="0"/>
    <w:hidden w:val="0"/>
    <w:qFormat w:val="0"/>
    <w:pPr>
      <w:keepNext w:val="1"/>
      <w:widowControl w:val="0"/>
      <w:suppressAutoHyphens w:val="1"/>
      <w:spacing w:after="0" w:line="240" w:lineRule="atLeast"/>
      <w:ind w:leftChars="-1" w:rightChars="0" w:firstLineChars="-1"/>
      <w:jc w:val="right"/>
      <w:textDirection w:val="btLr"/>
      <w:textAlignment w:val="top"/>
      <w:outlineLvl w:val="0"/>
    </w:pPr>
    <w:rPr>
      <w:b w:val="1"/>
      <w:bCs w:val="1"/>
      <w:iCs w:val="1"/>
      <w:w w:val="100"/>
      <w:position w:val="-1"/>
      <w:sz w:val="18"/>
      <w:szCs w:val="24"/>
      <w:effect w:val="none"/>
      <w:vertAlign w:val="baseline"/>
      <w:cs w:val="0"/>
      <w:em w:val="none"/>
      <w:lang w:bidi="ar-SA" w:eastAsia="und" w:val="uk-UA"/>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apple-style-span">
    <w:name w:val="apple-style-span"/>
    <w:next w:val="apple-style-span"/>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ListParagraph1">
    <w:name w:val="List Paragraph1"/>
    <w:basedOn w:val="Normal"/>
    <w:next w:val="ListParagraph1"/>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ru-RU" w:val="ru-RU"/>
    </w:rPr>
  </w:style>
  <w:style w:type="paragraph" w:styleId="Title">
    <w:name w:val="Title"/>
    <w:basedOn w:val="Normal"/>
    <w:next w:val="Title"/>
    <w:autoRedefine w:val="0"/>
    <w:hidden w:val="0"/>
    <w:qFormat w:val="0"/>
    <w:pPr>
      <w:suppressAutoHyphens w:val="1"/>
      <w:overflowPunct w:val="0"/>
      <w:autoSpaceDE w:val="0"/>
      <w:autoSpaceDN w:val="0"/>
      <w:adjustRightInd w:val="0"/>
      <w:spacing w:after="0" w:line="240" w:lineRule="auto"/>
      <w:ind w:leftChars="-1" w:rightChars="0" w:firstLineChars="-1"/>
      <w:jc w:val="center"/>
      <w:textDirection w:val="btLr"/>
      <w:textAlignment w:val="baseline"/>
      <w:outlineLvl w:val="0"/>
    </w:pPr>
    <w:rPr>
      <w:b w:val="1"/>
      <w:w w:val="100"/>
      <w:position w:val="-1"/>
      <w:sz w:val="28"/>
      <w:szCs w:val="20"/>
      <w:effect w:val="none"/>
      <w:vertAlign w:val="baseline"/>
      <w:cs w:val="0"/>
      <w:em w:val="none"/>
      <w:lang w:bidi="ar-SA" w:eastAsia="ru-RU" w:val="uk-UA"/>
    </w:rPr>
  </w:style>
  <w:style w:type="character" w:styleId="TitleChar">
    <w:name w:val="Title Char"/>
    <w:next w:val="TitleChar"/>
    <w:autoRedefine w:val="0"/>
    <w:hidden w:val="0"/>
    <w:qFormat w:val="0"/>
    <w:rPr>
      <w:b w:val="1"/>
      <w:w w:val="100"/>
      <w:position w:val="-1"/>
      <w:sz w:val="28"/>
      <w:effect w:val="none"/>
      <w:vertAlign w:val="baseline"/>
      <w:cs w:val="0"/>
      <w:em w:val="none"/>
      <w:lang w:bidi="ar-SA" w:eastAsia="ru-RU" w:val="uk-UA"/>
    </w:rPr>
  </w:style>
  <w:style w:type="character" w:styleId="Heading1Char">
    <w:name w:val="Heading 1 Char"/>
    <w:next w:val="Heading1Char"/>
    <w:autoRedefine w:val="0"/>
    <w:hidden w:val="0"/>
    <w:qFormat w:val="0"/>
    <w:rPr>
      <w:b w:val="1"/>
      <w:bCs w:val="1"/>
      <w:iCs w:val="1"/>
      <w:w w:val="100"/>
      <w:position w:val="-1"/>
      <w:sz w:val="18"/>
      <w:szCs w:val="24"/>
      <w:effect w:val="none"/>
      <w:vertAlign w:val="baseline"/>
      <w:cs w:val="0"/>
      <w:em w:val="none"/>
      <w:lang w:bidi="ar-SA" w:eastAsia="und" w:val="uk-UA"/>
    </w:rPr>
  </w:style>
  <w:style w:type="paragraph" w:styleId="BodyText2">
    <w:name w:val="Body Text 2"/>
    <w:basedOn w:val="Normal"/>
    <w:next w:val="BodyText2"/>
    <w:autoRedefine w:val="0"/>
    <w:hidden w:val="0"/>
    <w:qFormat w:val="0"/>
    <w:pPr>
      <w:widowControl w:val="0"/>
      <w:suppressAutoHyphens w:val="1"/>
      <w:spacing w:after="0" w:line="240" w:lineRule="auto"/>
      <w:ind w:leftChars="-1" w:rightChars="0" w:firstLineChars="-1"/>
      <w:textDirection w:val="btLr"/>
      <w:textAlignment w:val="top"/>
      <w:outlineLvl w:val="0"/>
    </w:pPr>
    <w:rPr>
      <w:rFonts w:ascii="Times New Roman" w:eastAsia="Times New Roman" w:hAnsi="Times New Roman"/>
      <w:b w:val="1"/>
      <w:bCs w:val="1"/>
      <w:i w:val="1"/>
      <w:iCs w:val="1"/>
      <w:w w:val="100"/>
      <w:position w:val="-1"/>
      <w:sz w:val="24"/>
      <w:szCs w:val="20"/>
      <w:effect w:val="none"/>
      <w:vertAlign w:val="baseline"/>
      <w:cs w:val="0"/>
      <w:em w:val="none"/>
      <w:lang w:bidi="ar-SA" w:eastAsia="ru-RU" w:val="ru-RU"/>
    </w:rPr>
  </w:style>
  <w:style w:type="paragraph" w:styleId="Абзацсписку">
    <w:name w:val="Абзац списку"/>
    <w:basedOn w:val="Normal"/>
    <w:next w:val="Абзацсписку"/>
    <w:autoRedefine w:val="0"/>
    <w:hidden w:val="0"/>
    <w:qFormat w:val="0"/>
    <w:pPr>
      <w:widowControl w:val="0"/>
      <w:suppressAutoHyphens w:val="1"/>
      <w:spacing w:after="0" w:line="240" w:lineRule="auto"/>
      <w:ind w:left="708" w:leftChars="-1" w:rightChars="0" w:firstLineChars="-1"/>
      <w:textDirection w:val="btLr"/>
      <w:textAlignment w:val="top"/>
      <w:outlineLvl w:val="0"/>
    </w:pPr>
    <w:rPr>
      <w:rFonts w:ascii="Garamond" w:eastAsia="Times New Roman" w:hAnsi="Garamond"/>
      <w:w w:val="100"/>
      <w:position w:val="-1"/>
      <w:sz w:val="24"/>
      <w:szCs w:val="20"/>
      <w:effect w:val="none"/>
      <w:vertAlign w:val="baseline"/>
      <w:cs w:val="0"/>
      <w:em w:val="none"/>
      <w:lang w:bidi="ar-SA" w:eastAsia="ru-RU" w:val="en-US"/>
    </w:rPr>
  </w:style>
  <w:style w:type="character" w:styleId="apple-converted-space">
    <w:name w:val="apple-converted-space"/>
    <w:basedOn w:val="DefaultParagraphFont"/>
    <w:next w:val="apple-converted-space"/>
    <w:autoRedefine w:val="0"/>
    <w:hidden w:val="0"/>
    <w:qFormat w:val="0"/>
    <w:rPr>
      <w:w w:val="100"/>
      <w:position w:val="-1"/>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0" w:line="240" w:lineRule="auto"/>
      <w:ind w:left="150" w:right="300" w:leftChars="-1" w:rightChars="0" w:firstLineChars="-1"/>
      <w:textDirection w:val="btLr"/>
      <w:textAlignment w:val="top"/>
      <w:outlineLvl w:val="0"/>
    </w:pPr>
    <w:rPr>
      <w:rFonts w:ascii="Arial" w:cs="Arial" w:eastAsia="Times New Roman" w:hAnsi="Arial"/>
      <w:color w:val="333366"/>
      <w:w w:val="100"/>
      <w:position w:val="-1"/>
      <w:sz w:val="18"/>
      <w:szCs w:val="18"/>
      <w:effect w:val="none"/>
      <w:vertAlign w:val="baseline"/>
      <w:cs w:val="0"/>
      <w:em w:val="none"/>
      <w:lang w:bidi="ar-SA" w:eastAsia="ru-RU" w:val="ru-RU"/>
    </w:rPr>
  </w:style>
  <w:style w:type="character" w:styleId="hps">
    <w:name w:val="hps"/>
    <w:next w:val="hps"/>
    <w:autoRedefine w:val="0"/>
    <w:hidden w:val="0"/>
    <w:qFormat w:val="0"/>
    <w:rPr>
      <w:w w:val="100"/>
      <w:position w:val="-1"/>
      <w:effect w:val="none"/>
      <w:vertAlign w:val="baseline"/>
      <w:cs w:val="0"/>
      <w:em w:val="none"/>
      <w:lang/>
    </w:rPr>
  </w:style>
  <w:style w:type="paragraph" w:styleId="Абзацсписку1">
    <w:name w:val="Абзац списку1"/>
    <w:basedOn w:val="Normal"/>
    <w:next w:val="Абзацсписку1"/>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uk-UA"/>
    </w:rPr>
  </w:style>
  <w:style w:type="paragraph" w:styleId="Paragraph">
    <w:name w:val="Paragraph"/>
    <w:basedOn w:val="ListParagraph1"/>
    <w:next w:val="Paragraph"/>
    <w:autoRedefine w:val="0"/>
    <w:hidden w:val="0"/>
    <w:qFormat w:val="0"/>
    <w:pPr>
      <w:numPr>
        <w:ilvl w:val="3"/>
        <w:numId w:val="21"/>
      </w:numPr>
      <w:tabs>
        <w:tab w:val="left" w:leader="none" w:pos="0"/>
      </w:tabs>
      <w:suppressAutoHyphens w:val="1"/>
      <w:spacing w:after="0" w:before="240" w:line="240" w:lineRule="auto"/>
      <w:ind w:left="0" w:leftChars="-1" w:rightChars="0" w:firstLineChars="-1"/>
      <w:jc w:val="both"/>
      <w:textDirection w:val="btLr"/>
      <w:textAlignment w:val="top"/>
      <w:outlineLvl w:val="0"/>
    </w:pPr>
    <w:rPr>
      <w:rFonts w:ascii="Arial" w:eastAsia="SimSun" w:hAnsi="Arial"/>
      <w:w w:val="100"/>
      <w:position w:val="-1"/>
      <w:sz w:val="22"/>
      <w:szCs w:val="20"/>
      <w:effect w:val="none"/>
      <w:vertAlign w:val="baseline"/>
      <w:cs w:val="0"/>
      <w:em w:val="none"/>
      <w:lang w:bidi="ar-SA" w:eastAsia="en-US" w:val="ru-RU"/>
    </w:rPr>
  </w:style>
  <w:style w:type="paragraph" w:styleId="TableHeader">
    <w:name w:val="TableHeader"/>
    <w:basedOn w:val="Normal"/>
    <w:next w:val="TableHeader"/>
    <w:autoRedefine w:val="0"/>
    <w:hidden w:val="0"/>
    <w:qFormat w:val="0"/>
    <w:pPr>
      <w:keepNext w:val="1"/>
      <w:keepLines w:val="1"/>
      <w:numPr>
        <w:ilvl w:val="2"/>
        <w:numId w:val="21"/>
      </w:numPr>
      <w:suppressAutoHyphens w:val="0"/>
      <w:spacing w:after="120" w:line="240" w:lineRule="auto"/>
      <w:ind w:leftChars="-1" w:rightChars="0" w:firstLineChars="-1"/>
      <w:textDirection w:val="btLr"/>
      <w:textAlignment w:val="top"/>
      <w:outlineLvl w:val="0"/>
    </w:pPr>
    <w:rPr>
      <w:rFonts w:ascii="Arial" w:eastAsia="SimSun" w:hAnsi="Arial"/>
      <w:w w:val="100"/>
      <w:position w:val="-1"/>
      <w:sz w:val="20"/>
      <w:szCs w:val="20"/>
      <w:effect w:val="none"/>
      <w:vertAlign w:val="baseline"/>
      <w:cs w:val="0"/>
      <w:em w:val="none"/>
      <w:lang w:bidi="ar-SA" w:eastAsia="ru-RU" w:val="ru-RU"/>
    </w:rPr>
  </w:style>
  <w:style w:type="character" w:styleId="ParagraphЗнак">
    <w:name w:val="Paragraph Знак"/>
    <w:next w:val="ParagraphЗнак"/>
    <w:autoRedefine w:val="0"/>
    <w:hidden w:val="0"/>
    <w:qFormat w:val="0"/>
    <w:rPr>
      <w:rFonts w:ascii="Arial" w:eastAsia="SimSun" w:hAnsi="Arial"/>
      <w:w w:val="100"/>
      <w:position w:val="-1"/>
      <w:sz w:val="22"/>
      <w:effect w:val="none"/>
      <w:vertAlign w:val="baseline"/>
      <w:cs w:val="0"/>
      <w:em w:val="none"/>
      <w:lang w:bidi="ar-SA" w:eastAsia="en-US" w:val="ru-RU"/>
    </w:rPr>
  </w:style>
  <w:style w:type="paragraph" w:styleId="NormalBody">
    <w:name w:val="Normal Body"/>
    <w:basedOn w:val="Normal"/>
    <w:next w:val="NormalBody"/>
    <w:autoRedefine w:val="0"/>
    <w:hidden w:val="0"/>
    <w:qFormat w:val="0"/>
    <w:pPr>
      <w:suppressAutoHyphens w:val="1"/>
      <w:spacing w:after="120" w:line="240" w:lineRule="auto"/>
      <w:ind w:leftChars="-1" w:rightChars="0" w:firstLine="357"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ListBulletStd">
    <w:name w:val="List Bullet Std"/>
    <w:basedOn w:val="NormalBody"/>
    <w:next w:val="ListBulletStd"/>
    <w:autoRedefine w:val="0"/>
    <w:hidden w:val="0"/>
    <w:qFormat w:val="0"/>
    <w:pPr>
      <w:numPr>
        <w:ilvl w:val="0"/>
        <w:numId w:val="23"/>
      </w:numPr>
      <w:suppressAutoHyphens w:val="1"/>
      <w:spacing w:after="120" w:line="240" w:lineRule="auto"/>
      <w:ind w:leftChars="-1" w:rightChars="0" w:firstLine="357"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Times New Roman" w:hAnsi="Times New Roman"/>
      <w:color w:val="000000"/>
      <w:w w:val="100"/>
      <w:position w:val="-1"/>
      <w:sz w:val="24"/>
      <w:szCs w:val="24"/>
      <w:effect w:val="none"/>
      <w:vertAlign w:val="baseline"/>
      <w:cs w:val="0"/>
      <w:em w:val="none"/>
      <w:lang w:bidi="ar-SA" w:eastAsia="en-US" w:val="uk-UA"/>
    </w:rPr>
  </w:style>
  <w:style w:type="paragraph" w:styleId="Footer">
    <w:name w:val="Footer"/>
    <w:basedOn w:val="Normal"/>
    <w:next w:val="Footer"/>
    <w:autoRedefine w:val="0"/>
    <w:hidden w:val="0"/>
    <w:qFormat w:val="1"/>
    <w:pPr>
      <w:tabs>
        <w:tab w:val="center" w:leader="none" w:pos="4513"/>
        <w:tab w:val="right" w:leader="none" w:pos="9026"/>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FooterChar">
    <w:name w:val="Footer Char"/>
    <w:next w:val="FooterChar"/>
    <w:autoRedefine w:val="0"/>
    <w:hidden w:val="0"/>
    <w:qFormat w:val="0"/>
    <w:rPr>
      <w:w w:val="100"/>
      <w:position w:val="-1"/>
      <w:sz w:val="22"/>
      <w:szCs w:val="22"/>
      <w:effect w:val="none"/>
      <w:vertAlign w:val="baseline"/>
      <w:cs w:val="0"/>
      <w:em w:val="none"/>
      <w:lang w:eastAsia="en-US" w:val="ru-RU"/>
    </w:rPr>
  </w:style>
  <w:style w:type="character" w:styleId="PageNumber">
    <w:name w:val="Page Number"/>
    <w:basedOn w:val="DefaultParagraphFont"/>
    <w:next w:val="PageNumber"/>
    <w:autoRedefine w:val="0"/>
    <w:hidden w:val="0"/>
    <w:qFormat w:val="1"/>
    <w:rPr>
      <w:w w:val="100"/>
      <w:position w:val="-1"/>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yperlink" Target="mailto:ucipr.competition@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administrative@ucipr.org.u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zJjL1nRcq8D4ZUnNgJIQJ0BOJg==">CgMxLjA4AHIhMTNjMnNEd1h1VnQwWWRiX0JONHNlUVU0NjFZU2ppSFRr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2020-11-05T11:16:00Z</dcterms:created>
  <dc:creator>Victor</dc:creator>
</cp:coreProperties>
</file>